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E5" w:rsidRDefault="00EB2846">
      <w:r>
        <w:t>Midtre Naustdal Storvald</w:t>
      </w:r>
    </w:p>
    <w:p w:rsidR="00EB2846" w:rsidRDefault="00EB2846"/>
    <w:p w:rsidR="00EB2846" w:rsidRDefault="00EB2846">
      <w:r>
        <w:t xml:space="preserve">Årsmøtesak </w:t>
      </w:r>
    </w:p>
    <w:p w:rsidR="0023785F" w:rsidRDefault="0023785F">
      <w:r w:rsidRPr="0023785F">
        <w:rPr>
          <w:b/>
        </w:rPr>
        <w:t>REAKSJON VED SEIN ELLER MANGLANDE RAPPORTERING FRÅ JAKTFELTA</w:t>
      </w:r>
      <w:r>
        <w:t>.</w:t>
      </w:r>
    </w:p>
    <w:p w:rsidR="0023785F" w:rsidRDefault="0023785F"/>
    <w:p w:rsidR="0023785F" w:rsidRDefault="0023785F">
      <w:r>
        <w:t>Erfaringa styret har frå 2017 sesong er at det litt «ruskete» rapportering via «settogskutt.no»</w:t>
      </w:r>
    </w:p>
    <w:p w:rsidR="0023785F" w:rsidRDefault="0023785F">
      <w:r>
        <w:t xml:space="preserve">Det er også slik at alle jaktfelt uansett aktivitet med jakt </w:t>
      </w:r>
      <w:r w:rsidRPr="0023785F">
        <w:rPr>
          <w:b/>
          <w:u w:val="single"/>
        </w:rPr>
        <w:t xml:space="preserve">skal </w:t>
      </w:r>
      <w:r>
        <w:t>sluttrapportere slik at det kjem fram at jaktfelta faktisk er ferdig med registreringa.</w:t>
      </w:r>
      <w:r w:rsidR="0030116F">
        <w:t xml:space="preserve"> Utan slik sluttrapportering vil ikkje styre kunne sjå om ein faktisk meiner seg ferdig</w:t>
      </w:r>
    </w:p>
    <w:p w:rsidR="006D3C3E" w:rsidRDefault="0023785F">
      <w:r>
        <w:t xml:space="preserve">Styret har avdekka et det ikkje finns virkemiddel for at styret  skal kunne sikre at jaktfelta faktisk etterlever krava. </w:t>
      </w:r>
      <w:r w:rsidR="005B5611">
        <w:t xml:space="preserve"> Styret ser stort forbetringspotensiale opp mot å «fortløpande rapportere» slik kravet er. Denne fortløpande rapportering er viktig dersom styret skal kunne ta aksjon opp mot å justere tildelingar for å sikre optimal avskyting. Årsmøtet blir bede om å uttale seg om det er rett å legge ut informasjon direkte på heimesida som direkte påminning til det enkelte jaktfelt dersom det</w:t>
      </w:r>
      <w:r w:rsidR="00681629">
        <w:t xml:space="preserve"> ikkje blir gjort rapportering</w:t>
      </w:r>
      <w:r w:rsidR="003E7246">
        <w:t xml:space="preserve"> ( offentleggjere manglar)</w:t>
      </w:r>
      <w:r w:rsidR="00681629">
        <w:t>.</w:t>
      </w:r>
    </w:p>
    <w:p w:rsidR="001A78BB" w:rsidRDefault="006D3C3E">
      <w:r>
        <w:t>Styret minner om at krava er heimla i vedteken forvaltningsplan og gjennom tildelingsdokument  til jaktfelta.</w:t>
      </w:r>
      <w:r>
        <w:br/>
      </w:r>
      <w:r w:rsidR="0023785F">
        <w:t xml:space="preserve">Årsmøtet blir bede om å sjå på bruk av virkemiddel for å sikre rapporteringa. </w:t>
      </w:r>
      <w:r w:rsidRPr="006D3C3E">
        <w:t>Når frist for rapportering blir ignorert får styret fullmakt til å «</w:t>
      </w:r>
      <w:proofErr w:type="spellStart"/>
      <w:r w:rsidRPr="006D3C3E">
        <w:t>overstyre</w:t>
      </w:r>
      <w:proofErr w:type="spellEnd"/>
      <w:r w:rsidRPr="006D3C3E">
        <w:t>» sluttrapportering</w:t>
      </w:r>
      <w:r w:rsidR="001A78BB">
        <w:t xml:space="preserve"> </w:t>
      </w:r>
      <w:r w:rsidRPr="006D3C3E">
        <w:t>.</w:t>
      </w:r>
    </w:p>
    <w:p w:rsidR="0030116F" w:rsidRDefault="0030116F">
      <w:r>
        <w:t xml:space="preserve">Styret ber årsmøtet avklare om styret har generell fullmakt til å «tvangsavslutte» registreringa for jaktfelt når desse ikkje etterlever rapporteringsfrist. Slik </w:t>
      </w:r>
      <w:proofErr w:type="spellStart"/>
      <w:r>
        <w:t>avsluting</w:t>
      </w:r>
      <w:proofErr w:type="spellEnd"/>
      <w:r>
        <w:t xml:space="preserve"> er nødvendig for at data skal overførast til statestikkdelen i hjorteviltregisteret.</w:t>
      </w:r>
      <w:r w:rsidR="008D5F24">
        <w:t xml:space="preserve">  </w:t>
      </w:r>
      <w:bookmarkStart w:id="0" w:name="_GoBack"/>
      <w:bookmarkEnd w:id="0"/>
    </w:p>
    <w:p w:rsidR="0030116F" w:rsidRDefault="0030116F"/>
    <w:p w:rsidR="0023785F" w:rsidRDefault="0023785F">
      <w:r>
        <w:t>Styre finn ikkje rett å gje råd til årsmøtet i saka.</w:t>
      </w:r>
    </w:p>
    <w:p w:rsidR="0023785F" w:rsidRDefault="0023785F"/>
    <w:sectPr w:rsidR="0023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6"/>
    <w:rsid w:val="001A78BB"/>
    <w:rsid w:val="0023785F"/>
    <w:rsid w:val="002C4C71"/>
    <w:rsid w:val="0030116F"/>
    <w:rsid w:val="003263E5"/>
    <w:rsid w:val="00390D54"/>
    <w:rsid w:val="003E7246"/>
    <w:rsid w:val="0048517B"/>
    <w:rsid w:val="005B5611"/>
    <w:rsid w:val="00681629"/>
    <w:rsid w:val="006D3C3E"/>
    <w:rsid w:val="007263E7"/>
    <w:rsid w:val="00853E6B"/>
    <w:rsid w:val="008D5F24"/>
    <w:rsid w:val="00994341"/>
    <w:rsid w:val="00C15475"/>
    <w:rsid w:val="00C9226D"/>
    <w:rsid w:val="00D17935"/>
    <w:rsid w:val="00E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801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1441140545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609430057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938759125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1053507621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1714770091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1125810109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Støfring</dc:creator>
  <cp:lastModifiedBy>Jan Støfring</cp:lastModifiedBy>
  <cp:revision>9</cp:revision>
  <dcterms:created xsi:type="dcterms:W3CDTF">2018-01-07T12:11:00Z</dcterms:created>
  <dcterms:modified xsi:type="dcterms:W3CDTF">2018-03-01T19:50:00Z</dcterms:modified>
</cp:coreProperties>
</file>